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1649" w14:textId="2EFB0F34" w:rsidR="00940ACF" w:rsidRDefault="006B31C7" w:rsidP="00306146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7966B" wp14:editId="0E5A9B8D">
                <wp:simplePos x="0" y="0"/>
                <wp:positionH relativeFrom="column">
                  <wp:posOffset>4445</wp:posOffset>
                </wp:positionH>
                <wp:positionV relativeFrom="paragraph">
                  <wp:posOffset>306070</wp:posOffset>
                </wp:positionV>
                <wp:extent cx="6286500" cy="342900"/>
                <wp:effectExtent l="5080" t="6350" r="444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32614" w14:textId="6798C06E" w:rsidR="006B31C7" w:rsidRPr="002C2A70" w:rsidRDefault="006B31C7" w:rsidP="006B31C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Știre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79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24.1pt;width:4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ltFAIAABIEAAAOAAAAZHJzL2Uyb0RvYy54bWysU8lu2zAQvRfoPxC815LlJbFhOUgdpCiQ&#10;LkDSD6AoakEpDjukLblf3yFlO257K3ohOAvfm3kz3NwNnWYHha4Fk/PpJOVMGQlla+qcf3t5fHfL&#10;mfPClEKDUTk/Ksfvtm/fbHq7Vhk0oEuFjECMW/c25433dp0kTjaqE24CVhkKVoCd8GRinZQoekLv&#10;dJKl6TLpAUuLIJVz5H0Yg3wb8atKSf+lqpzyTOecavPxxHgW4Uy2G7GuUdimlacyxD9U0YnWEOkF&#10;6kF4wfbY/gXVtRLBQeUnEroEqqqVKvZA3UzTP7p5boRVsRcSx9mLTO7/wcrPh6/I2jLnC86M6GhE&#10;L2rw7D0MLAvq9NatKenZUpofyE1Tjp06+wTyu2MGdo0wtbpHhL5RoqTqpuFlcvV0xHEBpOg/QUk0&#10;Yu8hAg0VdkE6EoMROk3peJlMKEWSc5ndLhcphSTFZvNsRfdAIdbn1xad/6CgY+GSc6TJR3RxeHJ+&#10;TD2nBDIHui0fW62jgXWx08gOImxJOputVuNbbRsxem+I/UzpxvRI/xuONgHNQMAdKYMn6hBaH0Xw&#10;QzFQMIhTQHkkRRDGtaRvRJcG8CdnPa1kzt2PvUDFmf5oSNXVdD4POxyN+eImIwOvI8V1RBhJUDmX&#10;HjkbjZ0fN39vsa0b4honaeCeZlG1UabXuk6V0+LFTk+fJGz2tR2zXr/y9hcAAAD//wMAUEsDBBQA&#10;BgAIAAAAIQDzpw1D3QAAAAcBAAAPAAAAZHJzL2Rvd25yZXYueG1sTI7LTsMwEEX3SPyDNUjsqI3F&#10;ow1xKgQCiUWRSAGpu2k8TSL8iGK3DX/PsILl3Ht055TLyTtxoDH1MRi4nCkQFJpo+9AaeF8/XcxB&#10;pIzBoouBDHxTgmV1elJiYeMxvNGhzq3gkZAKNNDlPBRSpqYjj2kWBwrc7eLoMfM5ttKOeORx76RW&#10;6kZ67AN/6HCgh46ar3rvDax0TbtN97lav27c4/Ccrj8mfDHm/Gy6vwORacp/MPzqszpU7LSN+2CT&#10;cAZumTNwNdcguF0sFAdbxpTWIKtS/vevfgAAAP//AwBQSwECLQAUAAYACAAAACEAtoM4kv4AAADh&#10;AQAAEwAAAAAAAAAAAAAAAAAAAAAAW0NvbnRlbnRfVHlwZXNdLnhtbFBLAQItABQABgAIAAAAIQA4&#10;/SH/1gAAAJQBAAALAAAAAAAAAAAAAAAAAC8BAABfcmVscy8ucmVsc1BLAQItABQABgAIAAAAIQBI&#10;9TltFAIAABIEAAAOAAAAAAAAAAAAAAAAAC4CAABkcnMvZTJvRG9jLnhtbFBLAQItABQABgAIAAAA&#10;IQDzpw1D3QAAAAcBAAAPAAAAAAAAAAAAAAAAAG4EAABkcnMvZG93bnJldi54bWxQSwUGAAAAAAQA&#10;BADzAAAAeAUAAAAA&#10;" fillcolor="#039" stroked="f" strokecolor="#039">
                <v:fill opacity="49087f"/>
                <v:textbox>
                  <w:txbxContent>
                    <w:p w14:paraId="66C32614" w14:textId="6798C06E" w:rsidR="006B31C7" w:rsidRPr="002C2A70" w:rsidRDefault="006B31C7" w:rsidP="006B31C7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Știre site</w:t>
                      </w:r>
                    </w:p>
                  </w:txbxContent>
                </v:textbox>
              </v:shape>
            </w:pict>
          </mc:Fallback>
        </mc:AlternateContent>
      </w:r>
    </w:p>
    <w:p w14:paraId="5EF6A18B" w14:textId="2270D917" w:rsidR="00306146" w:rsidRPr="002C2A70" w:rsidRDefault="00002419" w:rsidP="00306146">
      <w:pPr>
        <w:rPr>
          <w:lang w:val="ro-RO"/>
        </w:rPr>
      </w:pPr>
      <w:r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82D9E" wp14:editId="78AAD25F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254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B47B9" w14:textId="77777777" w:rsidR="00525C60" w:rsidRPr="00525C60" w:rsidRDefault="00525C60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2D9E" id="Text Box 4" o:spid="_x0000_s1027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dW8wEAAM8DAAAOAAAAZHJzL2Uyb0RvYy54bWysU9tu2zAMfR+wfxD0vjjx0q014hRdiw4D&#10;um5A2w+gZTkWZosapcTOvn6UnKbZ9lbsRRAvOjyHpFaXY9+JnSZv0JZyMZtLoa3C2thNKZ8eb9+d&#10;S+ED2Bo6tLqUe+3l5frtm9XgCp1ji12tSTCI9cXgStmG4Ios86rVPfgZOm052CD1ENikTVYTDIze&#10;d1k+n3/IBqTaESrtPXtvpqBcJ/ym0Sp8axqvg+hKydxCOimdVTyz9QqKDYFrjTrQgFew6MFYLnqE&#10;uoEAYkvmH6jeKEKPTZgp7DNsGqN00sBqFvO/1Dy04HTSws3x7tgm//9g1f3uOwlTl3IphYWeR/So&#10;xyA+4SiWsTuD8wUnPThOCyO7ecpJqXd3qH54YfG6BbvRV0Q4tBpqZreIL7OTpxOOjyDV8BVrLgPb&#10;gAlobKiPreNmCEbnKe2Pk4lUVCy5XM4X5xxSHMvzi/z9WSoBxfNrRz581tiLeCkl8eQTOuzufIhs&#10;oHhOicUs3pquS9Pv7B8OToyexD4SnqiHsRpTm5K0qKzCes9yCKed4j/AlxbplxQD71Mp/c8tkJai&#10;+2K5JRdRAi9gMpZnH3M26DRSnUbAKoYqpQokxWRch2ltt47MpuVa0xgsXnEjG5M0vvA6COCtSdIP&#10;Gx7X8tROWS//cP0bAAD//wMAUEsDBBQABgAIAAAAIQBMEHvn4AAAAAkBAAAPAAAAZHJzL2Rvd25y&#10;ZXYueG1sTI/RSsNAEEXfBf9hGcEXsRtbTNI0kyJCQYo+WPsBm+w0G5rdDdltGv/e8Ukfh7nce065&#10;nW0vJhpD5x3C0yIBQa7xunMtwvFr95iDCFE5rXrvCOGbAmyr25tSFdpf3SdNh9gKLnGhUAgmxqGQ&#10;MjSGrAoLP5Dj38mPVkU+x1bqUV253PZymSSptKpzvGDUQK+GmvPhYhEezJB8vJ/e6p1OG3PeB5XZ&#10;aY94fze/bEBEmuNfGH7xGR0qZqr9xekgeoTsOWWXiLBaZSA4sM6X7FIjpOscZFXK/wbVDwAAAP//&#10;AwBQSwECLQAUAAYACAAAACEAtoM4kv4AAADhAQAAEwAAAAAAAAAAAAAAAAAAAAAAW0NvbnRlbnRf&#10;VHlwZXNdLnhtbFBLAQItABQABgAIAAAAIQA4/SH/1gAAAJQBAAALAAAAAAAAAAAAAAAAAC8BAABf&#10;cmVscy8ucmVsc1BLAQItABQABgAIAAAAIQAUuLdW8wEAAM8DAAAOAAAAAAAAAAAAAAAAAC4CAABk&#10;cnMvZTJvRG9jLnhtbFBLAQItABQABgAIAAAAIQBMEHvn4AAAAAkBAAAPAAAAAAAAAAAAAAAAAE0E&#10;AABkcnMvZG93bnJldi54bWxQSwUGAAAAAAQABADzAAAAWgUAAAAA&#10;" filled="f" stroked="f">
                <v:textbox>
                  <w:txbxContent>
                    <w:p w14:paraId="1AEB47B9" w14:textId="77777777" w:rsidR="00525C60" w:rsidRPr="00525C60" w:rsidRDefault="00525C60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C2E3B" w14:textId="1EB8B4C1" w:rsidR="00BF00E1" w:rsidRDefault="00247F16" w:rsidP="00247F16">
      <w:pPr>
        <w:rPr>
          <w:rFonts w:ascii="Trebuchet MS" w:eastAsia="Times New Roman" w:hAnsi="Trebuchet MS"/>
          <w:b/>
          <w:bCs/>
          <w:iCs/>
          <w:sz w:val="18"/>
          <w:szCs w:val="18"/>
          <w:lang w:val="ro-RO" w:eastAsia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58DC2" wp14:editId="092C2013">
                <wp:simplePos x="0" y="0"/>
                <wp:positionH relativeFrom="column">
                  <wp:posOffset>4800600</wp:posOffset>
                </wp:positionH>
                <wp:positionV relativeFrom="paragraph">
                  <wp:posOffset>268605</wp:posOffset>
                </wp:positionV>
                <wp:extent cx="1440180" cy="34290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19C9A" w14:textId="2E120407" w:rsidR="002C2A70" w:rsidRPr="00525C60" w:rsidRDefault="002C2A70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 xml:space="preserve">Data: </w:t>
                            </w:r>
                            <w:r w:rsidR="000C5DDF">
                              <w:rPr>
                                <w:rFonts w:ascii="Trebuchet MS" w:hAnsi="Trebuchet MS"/>
                                <w:lang w:val="ro-RO"/>
                              </w:rPr>
                              <w:t>30</w:t>
                            </w: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>/</w:t>
                            </w:r>
                            <w:r w:rsidR="006B31C7">
                              <w:rPr>
                                <w:rFonts w:ascii="Trebuchet MS" w:hAnsi="Trebuchet MS"/>
                                <w:lang w:val="ro-RO"/>
                              </w:rPr>
                              <w:t>10</w:t>
                            </w: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>/</w:t>
                            </w:r>
                            <w:r w:rsidR="006B31C7">
                              <w:rPr>
                                <w:rFonts w:ascii="Trebuchet MS" w:hAnsi="Trebuchet MS"/>
                                <w:lang w:val="ro-RO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8DC2" id="Text Box 3" o:spid="_x0000_s1028" type="#_x0000_t202" style="position:absolute;margin-left:378pt;margin-top:21.15pt;width:11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smLAIAAFkEAAAOAAAAZHJzL2Uyb0RvYy54bWysVNuO0zAQfUfiHyy/06Q3aKOmq6VLEdJy&#10;kXb5ANdxGgvHY8Zuk+XrGTttqRZ4QeTB8njGZ2bOGWd107eGHRV6Dbbk41HOmbISKm33Jf/6uH21&#10;4MwHYSthwKqSPynPb9YvX6w6V6gJNGAqhYxArC86V/ImBFdkmZeNaoUfgVOWnDVgKwKZuM8qFB2h&#10;tyab5PnrrAOsHIJU3tPp3eDk64Rf10qGz3XtVWCm5FRbSCumdRfXbL0SxR6Fa7Q8lSH+oYpWaEtJ&#10;L1B3Igh2QP0bVKslgoc6jCS0GdS1lir1QN2M82fdPDTCqdQLkePdhSb//2Dlp+MXZLoq+ZQzK1qS&#10;6FH1gb2Fnk0jO53zBQU9OAoLPR2TyqlT7+5BfvPMwqYRdq9uEaFrlKiounG8mV1dHXB8BNl1H6Gi&#10;NOIQIAH1NbaROiKDETqp9HRRJpYiY8rZLB8vyCXJN51NlnmSLhPF+bZDH94raFnclBxJ+YQujvc+&#10;xGpEcQ6JyTwYXW21McnA/W5jkB0FTck2famBZ2HGsq7ky/lkPhDwV4g8fX+CaHWgcTe6LfniEiSK&#10;SNs7W6VhDEKbYU8lG3viMVI3kBj6XZ8Em5zl2UH1RMQiDNNNr5E2DeAPzjqa7JL77weBijPzwZI4&#10;y0gmPYVkzOZvJmTgtWd37RFWElTJZUDOBmMThgd0cKj3DeUaBsLCLUla68R21H6o69QAzW8S4fTW&#10;4gO5tlPUrz/C+icAAAD//wMAUEsDBBQABgAIAAAAIQC6+8SH3QAAAAkBAAAPAAAAZHJzL2Rvd25y&#10;ZXYueG1sTI/LTsMwEEX3SPyDNUjsqEMKoYQ4VVTEskgUxNq1p0nAL9luGv6eYUV3M5qrO+c069ka&#10;NmFMo3cCbhcFMHTK69H1Aj7eX25WwFKWTkvjHQr4wQTr9vKikbX2J/eG0y73jEpcqqWAIedQc57U&#10;gFamhQ/o6Hbw0cpMa+y5jvJE5dbwsigqbuXo6MMgA24GVN+7oxWw7bab4jVOtgufhy8jg1LPIQlx&#10;fTV3T8Ayzvk/DH/4hA4tMe390enEjICH+4pcsoC7cgmMAo+rklz2NFRL4G3Dzw3aXwAAAP//AwBQ&#10;SwECLQAUAAYACAAAACEAtoM4kv4AAADhAQAAEwAAAAAAAAAAAAAAAAAAAAAAW0NvbnRlbnRfVHlw&#10;ZXNdLnhtbFBLAQItABQABgAIAAAAIQA4/SH/1gAAAJQBAAALAAAAAAAAAAAAAAAAAC8BAABfcmVs&#10;cy8ucmVsc1BLAQItABQABgAIAAAAIQAYB8smLAIAAFkEAAAOAAAAAAAAAAAAAAAAAC4CAABkcnMv&#10;ZTJvRG9jLnhtbFBLAQItABQABgAIAAAAIQC6+8SH3QAAAAkBAAAPAAAAAAAAAAAAAAAAAIYEAABk&#10;cnMvZG93bnJldi54bWxQSwUGAAAAAAQABADzAAAAkAUAAAAA&#10;">
                <v:textbox>
                  <w:txbxContent>
                    <w:p w14:paraId="4BA19C9A" w14:textId="2E120407" w:rsidR="002C2A70" w:rsidRPr="00525C60" w:rsidRDefault="002C2A70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 w:rsidRPr="00525C60">
                        <w:rPr>
                          <w:rFonts w:ascii="Trebuchet MS" w:hAnsi="Trebuchet MS"/>
                          <w:lang w:val="ro-RO"/>
                        </w:rPr>
                        <w:t xml:space="preserve">Data: </w:t>
                      </w:r>
                      <w:r w:rsidR="000C5DDF">
                        <w:rPr>
                          <w:rFonts w:ascii="Trebuchet MS" w:hAnsi="Trebuchet MS"/>
                          <w:lang w:val="ro-RO"/>
                        </w:rPr>
                        <w:t>30</w:t>
                      </w:r>
                      <w:r w:rsidRPr="00525C60">
                        <w:rPr>
                          <w:rFonts w:ascii="Trebuchet MS" w:hAnsi="Trebuchet MS"/>
                          <w:lang w:val="ro-RO"/>
                        </w:rPr>
                        <w:t>/</w:t>
                      </w:r>
                      <w:r w:rsidR="006B31C7">
                        <w:rPr>
                          <w:rFonts w:ascii="Trebuchet MS" w:hAnsi="Trebuchet MS"/>
                          <w:lang w:val="ro-RO"/>
                        </w:rPr>
                        <w:t>10</w:t>
                      </w:r>
                      <w:r w:rsidRPr="00525C60">
                        <w:rPr>
                          <w:rFonts w:ascii="Trebuchet MS" w:hAnsi="Trebuchet MS"/>
                          <w:lang w:val="ro-RO"/>
                        </w:rPr>
                        <w:t>/</w:t>
                      </w:r>
                      <w:r w:rsidR="006B31C7">
                        <w:rPr>
                          <w:rFonts w:ascii="Trebuchet MS" w:hAnsi="Trebuchet MS"/>
                          <w:lang w:val="ro-RO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4B24FCEF" w14:textId="77777777" w:rsidR="00940ACF" w:rsidRDefault="00940ACF" w:rsidP="00247F16">
      <w:pPr>
        <w:rPr>
          <w:rFonts w:ascii="Trebuchet MS" w:eastAsia="Times New Roman" w:hAnsi="Trebuchet MS"/>
          <w:b/>
          <w:bCs/>
          <w:iCs/>
          <w:sz w:val="18"/>
          <w:szCs w:val="18"/>
          <w:lang w:val="ro-RO" w:eastAsia="ro-RO"/>
        </w:rPr>
      </w:pPr>
    </w:p>
    <w:p w14:paraId="48367549" w14:textId="77777777" w:rsidR="00247F16" w:rsidRPr="002C6AEE" w:rsidRDefault="00247F16" w:rsidP="00247F16">
      <w:pPr>
        <w:rPr>
          <w:rFonts w:ascii="Trebuchet MS" w:hAnsi="Trebuchet MS"/>
          <w:b/>
          <w:sz w:val="24"/>
          <w:szCs w:val="24"/>
        </w:rPr>
      </w:pPr>
    </w:p>
    <w:p w14:paraId="56060727" w14:textId="7687403A" w:rsidR="00AB641E" w:rsidRPr="005170C2" w:rsidRDefault="000C5DDF" w:rsidP="005170C2">
      <w:pPr>
        <w:pStyle w:val="Default"/>
        <w:jc w:val="center"/>
        <w:rPr>
          <w:rFonts w:cs="Arial"/>
          <w:b/>
          <w:bCs/>
          <w:lang w:val="ro-RO"/>
        </w:rPr>
      </w:pPr>
      <w:r w:rsidRPr="005170C2">
        <w:rPr>
          <w:rFonts w:cs="Arial"/>
          <w:b/>
          <w:bCs/>
        </w:rPr>
        <w:t>Întâlnire a echipelor de management</w:t>
      </w:r>
    </w:p>
    <w:p w14:paraId="36C45316" w14:textId="77777777" w:rsidR="005170C2" w:rsidRDefault="005170C2" w:rsidP="004E4071">
      <w:pPr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7C2DC4B4" w14:textId="56F1E697" w:rsidR="006B31C7" w:rsidRPr="006B597B" w:rsidRDefault="006B31C7" w:rsidP="004E4071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6B597B">
        <w:rPr>
          <w:rFonts w:ascii="Trebuchet MS" w:hAnsi="Trebuchet MS" w:cs="Arial"/>
          <w:sz w:val="24"/>
          <w:szCs w:val="24"/>
          <w:lang w:val="ro-RO"/>
        </w:rPr>
        <w:t xml:space="preserve">În data de </w:t>
      </w:r>
      <w:r w:rsidR="000C5DDF" w:rsidRPr="006B597B">
        <w:rPr>
          <w:rFonts w:ascii="Trebuchet MS" w:hAnsi="Trebuchet MS" w:cs="Arial"/>
          <w:sz w:val="24"/>
          <w:szCs w:val="24"/>
          <w:lang w:val="ro-RO"/>
        </w:rPr>
        <w:t>30</w:t>
      </w:r>
      <w:r w:rsidRPr="006B597B">
        <w:rPr>
          <w:rFonts w:ascii="Trebuchet MS" w:hAnsi="Trebuchet MS" w:cs="Arial"/>
          <w:sz w:val="24"/>
          <w:szCs w:val="24"/>
          <w:lang w:val="ro-RO"/>
        </w:rPr>
        <w:t xml:space="preserve"> octombrie 2019 a avut loc </w:t>
      </w:r>
      <w:r w:rsidR="000C5DDF" w:rsidRPr="006B597B">
        <w:rPr>
          <w:rFonts w:ascii="Trebuchet MS" w:hAnsi="Trebuchet MS" w:cs="Arial"/>
          <w:sz w:val="24"/>
          <w:szCs w:val="24"/>
          <w:lang w:val="ro-RO"/>
        </w:rPr>
        <w:t xml:space="preserve">întâlnirea </w:t>
      </w:r>
      <w:r w:rsidRPr="006B597B">
        <w:rPr>
          <w:rFonts w:ascii="Trebuchet MS" w:hAnsi="Trebuchet MS" w:cs="Arial"/>
          <w:sz w:val="24"/>
          <w:szCs w:val="24"/>
          <w:lang w:val="ro-RO"/>
        </w:rPr>
        <w:t>membrilor echipe</w:t>
      </w:r>
      <w:r w:rsidR="005170C2">
        <w:rPr>
          <w:rFonts w:ascii="Trebuchet MS" w:hAnsi="Trebuchet MS" w:cs="Arial"/>
          <w:sz w:val="24"/>
          <w:szCs w:val="24"/>
          <w:lang w:val="ro-RO"/>
        </w:rPr>
        <w:t>lor</w:t>
      </w:r>
      <w:r w:rsidRPr="006B597B">
        <w:rPr>
          <w:rFonts w:ascii="Trebuchet MS" w:hAnsi="Trebuchet MS" w:cs="Arial"/>
          <w:sz w:val="24"/>
          <w:szCs w:val="24"/>
          <w:lang w:val="ro-RO"/>
        </w:rPr>
        <w:t xml:space="preserve"> de management a</w:t>
      </w:r>
      <w:r w:rsidR="005170C2">
        <w:rPr>
          <w:rFonts w:ascii="Trebuchet MS" w:hAnsi="Trebuchet MS" w:cs="Arial"/>
          <w:sz w:val="24"/>
          <w:szCs w:val="24"/>
          <w:lang w:val="ro-RO"/>
        </w:rPr>
        <w:t>l</w:t>
      </w:r>
      <w:r w:rsidRPr="006B597B">
        <w:rPr>
          <w:rFonts w:ascii="Trebuchet MS" w:hAnsi="Trebuchet MS" w:cs="Arial"/>
          <w:sz w:val="24"/>
          <w:szCs w:val="24"/>
          <w:lang w:val="ro-RO"/>
        </w:rPr>
        <w:t xml:space="preserve"> proiectului </w:t>
      </w:r>
      <w:r w:rsidR="000C5DDF" w:rsidRPr="006B597B">
        <w:rPr>
          <w:rFonts w:ascii="Trebuchet MS" w:hAnsi="Trebuchet MS" w:cs="Arial"/>
          <w:sz w:val="24"/>
          <w:szCs w:val="24"/>
          <w:lang w:val="ro-RO"/>
        </w:rPr>
        <w:t xml:space="preserve">CONRENA, </w:t>
      </w:r>
      <w:r w:rsidRPr="006B597B">
        <w:rPr>
          <w:rFonts w:ascii="Trebuchet MS" w:hAnsi="Trebuchet MS" w:cs="Arial"/>
          <w:sz w:val="24"/>
          <w:szCs w:val="24"/>
          <w:lang w:val="ro-RO"/>
        </w:rPr>
        <w:t>cod SIPOCA 598/ Cod MySMIS 127577</w:t>
      </w:r>
      <w:r w:rsidR="000C5DDF" w:rsidRPr="006B597B">
        <w:rPr>
          <w:rFonts w:ascii="Trebuchet MS" w:hAnsi="Trebuchet MS" w:cs="Arial"/>
          <w:sz w:val="24"/>
          <w:szCs w:val="24"/>
          <w:lang w:val="ro-RO"/>
        </w:rPr>
        <w:t xml:space="preserve"> cu privire la vizita experților </w:t>
      </w:r>
      <w:r w:rsidR="005170C2">
        <w:rPr>
          <w:rFonts w:ascii="Trebuchet MS" w:hAnsi="Trebuchet MS" w:cs="Arial"/>
          <w:sz w:val="24"/>
          <w:szCs w:val="24"/>
          <w:lang w:val="ro-RO"/>
        </w:rPr>
        <w:t xml:space="preserve">Grupului </w:t>
      </w:r>
      <w:r w:rsidR="000C5DDF" w:rsidRPr="006B597B">
        <w:rPr>
          <w:rFonts w:ascii="Trebuchet MS" w:hAnsi="Trebuchet MS" w:cs="Arial"/>
          <w:sz w:val="24"/>
          <w:szCs w:val="24"/>
          <w:lang w:val="ro-RO"/>
        </w:rPr>
        <w:t>Băncii Mondiale (</w:t>
      </w:r>
      <w:r w:rsidR="005170C2">
        <w:rPr>
          <w:rFonts w:ascii="Trebuchet MS" w:hAnsi="Trebuchet MS" w:cs="Arial"/>
          <w:sz w:val="24"/>
          <w:szCs w:val="24"/>
          <w:lang w:val="ro-RO"/>
        </w:rPr>
        <w:t>W</w:t>
      </w:r>
      <w:r w:rsidR="000C5DDF" w:rsidRPr="006B597B">
        <w:rPr>
          <w:rFonts w:ascii="Trebuchet MS" w:hAnsi="Trebuchet MS" w:cs="Arial"/>
          <w:sz w:val="24"/>
          <w:szCs w:val="24"/>
          <w:lang w:val="ro-RO"/>
        </w:rPr>
        <w:t>B</w:t>
      </w:r>
      <w:r w:rsidR="005170C2">
        <w:rPr>
          <w:rFonts w:ascii="Trebuchet MS" w:hAnsi="Trebuchet MS" w:cs="Arial"/>
          <w:sz w:val="24"/>
          <w:szCs w:val="24"/>
          <w:lang w:val="ro-RO"/>
        </w:rPr>
        <w:t>G</w:t>
      </w:r>
      <w:r w:rsidR="000C5DDF" w:rsidRPr="006B597B">
        <w:rPr>
          <w:rFonts w:ascii="Trebuchet MS" w:hAnsi="Trebuchet MS" w:cs="Arial"/>
          <w:sz w:val="24"/>
          <w:szCs w:val="24"/>
          <w:lang w:val="ro-RO"/>
        </w:rPr>
        <w:t xml:space="preserve">) în cadrul activității A8, la sediul Institutului Național de Statistică. </w:t>
      </w:r>
    </w:p>
    <w:p w14:paraId="45DC1BAC" w14:textId="24FF342D" w:rsidR="006B31C7" w:rsidRPr="006B597B" w:rsidRDefault="006B31C7" w:rsidP="004E4071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6B597B">
        <w:rPr>
          <w:rFonts w:ascii="Trebuchet MS" w:hAnsi="Trebuchet MS" w:cs="Arial"/>
          <w:sz w:val="24"/>
          <w:szCs w:val="24"/>
          <w:lang w:val="ro-RO"/>
        </w:rPr>
        <w:t xml:space="preserve">În cadrul întâlnirii, reprezentanții celor două instituții implicați în managementul proiectului au discutat diverse aspecte precum: </w:t>
      </w:r>
    </w:p>
    <w:p w14:paraId="28010DCE" w14:textId="36F55156" w:rsidR="006B31C7" w:rsidRPr="006B597B" w:rsidRDefault="000C5DDF" w:rsidP="004E4071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6B597B">
        <w:rPr>
          <w:rFonts w:ascii="Trebuchet MS" w:hAnsi="Trebuchet MS" w:cs="Arial"/>
          <w:sz w:val="24"/>
          <w:szCs w:val="24"/>
          <w:lang w:val="ro-RO"/>
        </w:rPr>
        <w:t xml:space="preserve">necesitatea stabilirii modului de colaborare </w:t>
      </w:r>
      <w:r w:rsidRPr="006B597B">
        <w:rPr>
          <w:rFonts w:ascii="Trebuchet MS" w:eastAsia="Arial" w:hAnsi="Trebuchet MS" w:cs="Arial"/>
          <w:sz w:val="24"/>
          <w:szCs w:val="24"/>
          <w:lang w:val="ro-RO"/>
        </w:rPr>
        <w:t>ș</w:t>
      </w:r>
      <w:r w:rsidRPr="006B597B">
        <w:rPr>
          <w:rFonts w:ascii="Trebuchet MS" w:hAnsi="Trebuchet MS" w:cs="Arial"/>
          <w:sz w:val="24"/>
          <w:szCs w:val="24"/>
          <w:lang w:val="ro-RO"/>
        </w:rPr>
        <w:t xml:space="preserve">i repartizarea sarcinilor între cele trei </w:t>
      </w:r>
      <w:r w:rsidR="005170C2">
        <w:rPr>
          <w:rFonts w:ascii="Trebuchet MS" w:hAnsi="Trebuchet MS" w:cs="Arial"/>
          <w:sz w:val="24"/>
          <w:szCs w:val="24"/>
          <w:lang w:val="ro-RO"/>
        </w:rPr>
        <w:t xml:space="preserve">entități </w:t>
      </w:r>
      <w:r w:rsidRPr="006B597B">
        <w:rPr>
          <w:rFonts w:ascii="Trebuchet MS" w:hAnsi="Trebuchet MS" w:cs="Arial"/>
          <w:sz w:val="24"/>
          <w:szCs w:val="24"/>
          <w:lang w:val="ro-RO"/>
        </w:rPr>
        <w:t xml:space="preserve">(INS, INA, </w:t>
      </w:r>
      <w:r w:rsidR="005170C2">
        <w:rPr>
          <w:rFonts w:ascii="Trebuchet MS" w:hAnsi="Trebuchet MS" w:cs="Arial"/>
          <w:sz w:val="24"/>
          <w:szCs w:val="24"/>
          <w:lang w:val="ro-RO"/>
        </w:rPr>
        <w:t>W</w:t>
      </w:r>
      <w:r w:rsidRPr="006B597B">
        <w:rPr>
          <w:rFonts w:ascii="Trebuchet MS" w:hAnsi="Trebuchet MS" w:cs="Arial"/>
          <w:sz w:val="24"/>
          <w:szCs w:val="24"/>
          <w:lang w:val="ro-RO"/>
        </w:rPr>
        <w:t>B</w:t>
      </w:r>
      <w:r w:rsidR="005170C2">
        <w:rPr>
          <w:rFonts w:ascii="Trebuchet MS" w:hAnsi="Trebuchet MS" w:cs="Arial"/>
          <w:sz w:val="24"/>
          <w:szCs w:val="24"/>
          <w:lang w:val="ro-RO"/>
        </w:rPr>
        <w:t>G</w:t>
      </w:r>
      <w:r w:rsidRPr="006B597B">
        <w:rPr>
          <w:rFonts w:ascii="Trebuchet MS" w:hAnsi="Trebuchet MS" w:cs="Arial"/>
          <w:sz w:val="24"/>
          <w:szCs w:val="24"/>
          <w:lang w:val="ro-RO"/>
        </w:rPr>
        <w:t>); una din sarcinile principale ale acestei activit</w:t>
      </w:r>
      <w:r w:rsidR="004F7BBE" w:rsidRPr="006B597B">
        <w:rPr>
          <w:rFonts w:ascii="Trebuchet MS" w:hAnsi="Trebuchet MS" w:cs="Arial"/>
          <w:sz w:val="24"/>
          <w:szCs w:val="24"/>
          <w:lang w:val="ro-RO"/>
        </w:rPr>
        <w:t>ăț</w:t>
      </w:r>
      <w:r w:rsidRPr="006B597B">
        <w:rPr>
          <w:rFonts w:ascii="Trebuchet MS" w:hAnsi="Trebuchet MS" w:cs="Arial"/>
          <w:sz w:val="24"/>
          <w:szCs w:val="24"/>
          <w:lang w:val="ro-RO"/>
        </w:rPr>
        <w:t>i este cea de identificare a nevoilor de preg</w:t>
      </w:r>
      <w:r w:rsidR="004F7BBE" w:rsidRPr="006B597B">
        <w:rPr>
          <w:rFonts w:ascii="Trebuchet MS" w:hAnsi="Trebuchet MS" w:cs="Arial"/>
          <w:sz w:val="24"/>
          <w:szCs w:val="24"/>
          <w:lang w:val="ro-RO"/>
        </w:rPr>
        <w:t>ă</w:t>
      </w:r>
      <w:r w:rsidRPr="006B597B">
        <w:rPr>
          <w:rFonts w:ascii="Trebuchet MS" w:hAnsi="Trebuchet MS" w:cs="Arial"/>
          <w:sz w:val="24"/>
          <w:szCs w:val="24"/>
          <w:lang w:val="ro-RO"/>
        </w:rPr>
        <w:t>tire profesional</w:t>
      </w:r>
      <w:r w:rsidR="004F7BBE" w:rsidRPr="006B597B">
        <w:rPr>
          <w:rFonts w:ascii="Trebuchet MS" w:hAnsi="Trebuchet MS" w:cs="Arial"/>
          <w:sz w:val="24"/>
          <w:szCs w:val="24"/>
          <w:lang w:val="ro-RO"/>
        </w:rPr>
        <w:t>ă;</w:t>
      </w:r>
    </w:p>
    <w:p w14:paraId="5E2A7592" w14:textId="6E497411" w:rsidR="004F7BBE" w:rsidRPr="006B597B" w:rsidRDefault="004F7BBE" w:rsidP="004E4071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6B597B">
        <w:rPr>
          <w:rFonts w:ascii="Trebuchet MS" w:hAnsi="Trebuchet MS" w:cs="Arial"/>
          <w:sz w:val="24"/>
          <w:szCs w:val="24"/>
          <w:lang w:val="ro-RO"/>
        </w:rPr>
        <w:t xml:space="preserve">expertii </w:t>
      </w:r>
      <w:r w:rsidR="005170C2">
        <w:rPr>
          <w:rFonts w:ascii="Trebuchet MS" w:hAnsi="Trebuchet MS" w:cs="Arial"/>
          <w:sz w:val="24"/>
          <w:szCs w:val="24"/>
          <w:lang w:val="ro-RO"/>
        </w:rPr>
        <w:t>WBG</w:t>
      </w:r>
      <w:r w:rsidRPr="006B597B">
        <w:rPr>
          <w:rFonts w:ascii="Trebuchet MS" w:hAnsi="Trebuchet MS" w:cs="Arial"/>
          <w:sz w:val="24"/>
          <w:szCs w:val="24"/>
          <w:lang w:val="ro-RO"/>
        </w:rPr>
        <w:t xml:space="preserve"> au subliniat ideea că politica de pregătire profesională este un prim pas, urmând apoi a fi preg</w:t>
      </w:r>
      <w:r w:rsidR="005170C2">
        <w:rPr>
          <w:rFonts w:ascii="Trebuchet MS" w:hAnsi="Trebuchet MS" w:cs="Arial"/>
          <w:sz w:val="24"/>
          <w:szCs w:val="24"/>
          <w:lang w:val="ro-RO"/>
        </w:rPr>
        <w:t>ă</w:t>
      </w:r>
      <w:r w:rsidRPr="006B597B">
        <w:rPr>
          <w:rFonts w:ascii="Trebuchet MS" w:hAnsi="Trebuchet MS" w:cs="Arial"/>
          <w:sz w:val="24"/>
          <w:szCs w:val="24"/>
          <w:lang w:val="ro-RO"/>
        </w:rPr>
        <w:t>tite modalitățile/regulile de implementare a acesteia</w:t>
      </w:r>
      <w:r w:rsidR="005170C2">
        <w:rPr>
          <w:rFonts w:ascii="Trebuchet MS" w:hAnsi="Trebuchet MS" w:cs="Arial"/>
          <w:sz w:val="24"/>
          <w:szCs w:val="24"/>
          <w:lang w:val="ro-RO"/>
        </w:rPr>
        <w:t>;</w:t>
      </w:r>
    </w:p>
    <w:p w14:paraId="56B3D065" w14:textId="28F8F79A" w:rsidR="004F7BBE" w:rsidRPr="006B597B" w:rsidRDefault="004F7BBE" w:rsidP="004F7BBE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4"/>
          <w:szCs w:val="24"/>
          <w:lang w:val="ro-RO"/>
        </w:rPr>
      </w:pPr>
      <w:bookmarkStart w:id="0" w:name="_GoBack"/>
      <w:bookmarkEnd w:id="0"/>
      <w:r w:rsidRPr="006B597B">
        <w:rPr>
          <w:rFonts w:ascii="Trebuchet MS" w:hAnsi="Trebuchet MS" w:cs="Arial"/>
          <w:sz w:val="24"/>
          <w:szCs w:val="24"/>
          <w:lang w:val="ro-RO"/>
        </w:rPr>
        <w:t xml:space="preserve">INA va </w:t>
      </w:r>
      <w:r w:rsidR="005170C2">
        <w:rPr>
          <w:rFonts w:ascii="Trebuchet MS" w:hAnsi="Trebuchet MS" w:cs="Arial"/>
          <w:sz w:val="24"/>
          <w:szCs w:val="24"/>
          <w:lang w:val="ro-RO"/>
        </w:rPr>
        <w:t>desfășura</w:t>
      </w:r>
      <w:r w:rsidRPr="006B597B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5170C2">
        <w:rPr>
          <w:rFonts w:ascii="Trebuchet MS" w:hAnsi="Trebuchet MS" w:cs="Arial"/>
          <w:sz w:val="24"/>
          <w:szCs w:val="24"/>
          <w:lang w:val="ro-RO"/>
        </w:rPr>
        <w:t>programele de formare incluse</w:t>
      </w:r>
      <w:r w:rsidRPr="006B597B">
        <w:rPr>
          <w:rFonts w:ascii="Trebuchet MS" w:hAnsi="Trebuchet MS" w:cs="Arial"/>
          <w:sz w:val="24"/>
          <w:szCs w:val="24"/>
          <w:lang w:val="ro-RO"/>
        </w:rPr>
        <w:t xml:space="preserve"> în contractul de finanțare</w:t>
      </w:r>
      <w:r w:rsidR="005170C2">
        <w:rPr>
          <w:rFonts w:ascii="Trebuchet MS" w:hAnsi="Trebuchet MS" w:cs="Arial"/>
          <w:sz w:val="24"/>
          <w:szCs w:val="24"/>
          <w:lang w:val="ro-RO"/>
        </w:rPr>
        <w:t>,</w:t>
      </w:r>
      <w:r w:rsidRPr="006B597B">
        <w:rPr>
          <w:rFonts w:ascii="Trebuchet MS" w:hAnsi="Trebuchet MS" w:cs="Arial"/>
          <w:sz w:val="24"/>
          <w:szCs w:val="24"/>
          <w:lang w:val="ro-RO"/>
        </w:rPr>
        <w:t xml:space="preserve"> conform planificării.</w:t>
      </w:r>
    </w:p>
    <w:p w14:paraId="497215CE" w14:textId="38BB49B7" w:rsidR="004F7BBE" w:rsidRPr="006B597B" w:rsidRDefault="004F7BBE" w:rsidP="004F7BBE">
      <w:pPr>
        <w:pStyle w:val="ListParagraph"/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0407CF12" w14:textId="77777777" w:rsidR="004F7BBE" w:rsidRPr="006B597B" w:rsidRDefault="004F7BBE" w:rsidP="004F7BBE">
      <w:pPr>
        <w:pStyle w:val="ListParagraph"/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3CD45634" w14:textId="6CA7196A" w:rsidR="004E4071" w:rsidRPr="006B597B" w:rsidRDefault="004E4071" w:rsidP="004E4071">
      <w:pPr>
        <w:pStyle w:val="Default"/>
        <w:jc w:val="both"/>
        <w:rPr>
          <w:rFonts w:cs="Arial"/>
        </w:rPr>
      </w:pPr>
      <w:r w:rsidRPr="006B597B">
        <w:rPr>
          <w:rFonts w:cs="Arial"/>
          <w:lang w:val="ro-RO"/>
        </w:rPr>
        <w:t xml:space="preserve">Proiectul CONRENA este finanțat din Fondul Social European (FSE), prin </w:t>
      </w:r>
      <w:r w:rsidRPr="006B597B">
        <w:rPr>
          <w:rFonts w:cs="Arial"/>
        </w:rPr>
        <w:t>Programul Operațional Capacitate Administrativă 2014–2020 (POCA), Componenta 1: IP12/2018 – Sprijin pentru acţiuni de consolidare a capacităţii autorităţilor şi instituţiilor publice centrale.</w:t>
      </w:r>
    </w:p>
    <w:p w14:paraId="1C42BFF9" w14:textId="77777777" w:rsidR="004E4071" w:rsidRPr="006B597B" w:rsidRDefault="004E4071" w:rsidP="004E4071">
      <w:pPr>
        <w:pStyle w:val="Default"/>
        <w:jc w:val="both"/>
      </w:pPr>
    </w:p>
    <w:p w14:paraId="453BA89D" w14:textId="01C8653F" w:rsidR="004E4071" w:rsidRPr="006B597B" w:rsidRDefault="004E4071" w:rsidP="004E4071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6B597B">
        <w:rPr>
          <w:rFonts w:ascii="Trebuchet MS" w:hAnsi="Trebuchet MS" w:cs="Arial"/>
          <w:color w:val="1A1A1A"/>
          <w:sz w:val="24"/>
          <w:szCs w:val="24"/>
        </w:rPr>
        <w:t xml:space="preserve">Informații suplimentare despre proiect pot fi consultate pe pagina web a INA, </w:t>
      </w:r>
      <w:r w:rsidRPr="006B597B">
        <w:rPr>
          <w:rFonts w:ascii="Trebuchet MS" w:hAnsi="Trebuchet MS" w:cs="Arial"/>
          <w:b/>
          <w:bCs/>
          <w:color w:val="0462C1"/>
          <w:sz w:val="24"/>
          <w:szCs w:val="24"/>
        </w:rPr>
        <w:t>www.ina.gov.ro</w:t>
      </w:r>
      <w:r w:rsidRPr="006B597B">
        <w:rPr>
          <w:rFonts w:ascii="Trebuchet MS" w:hAnsi="Trebuchet MS" w:cs="Arial"/>
          <w:color w:val="1A1A1A"/>
          <w:sz w:val="24"/>
          <w:szCs w:val="24"/>
        </w:rPr>
        <w:t>, secțiunea Proiecte/ Proiecte în implementare.</w:t>
      </w:r>
    </w:p>
    <w:sectPr w:rsidR="004E4071" w:rsidRPr="006B597B" w:rsidSect="00525C60">
      <w:headerReference w:type="default" r:id="rId8"/>
      <w:footerReference w:type="default" r:id="rId9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C201" w14:textId="77777777" w:rsidR="00A26690" w:rsidRDefault="00A26690" w:rsidP="00306146">
      <w:pPr>
        <w:spacing w:after="0" w:line="240" w:lineRule="auto"/>
      </w:pPr>
      <w:r>
        <w:separator/>
      </w:r>
    </w:p>
  </w:endnote>
  <w:endnote w:type="continuationSeparator" w:id="0">
    <w:p w14:paraId="56162A92" w14:textId="77777777" w:rsidR="00A26690" w:rsidRDefault="00A26690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978F" w14:textId="77777777"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14:paraId="1C81EDBE" w14:textId="77777777" w:rsidR="008D6167" w:rsidRDefault="008D6167" w:rsidP="008D6167">
    <w:pPr>
      <w:pStyle w:val="Footer"/>
      <w:jc w:val="center"/>
      <w:rPr>
        <w:rFonts w:ascii="Trebuchet MS" w:hAnsi="Trebuchet MS"/>
        <w:sz w:val="13"/>
        <w:szCs w:val="13"/>
      </w:rPr>
    </w:pPr>
  </w:p>
  <w:p w14:paraId="3F8A4C9E" w14:textId="77777777" w:rsidR="00306146" w:rsidRDefault="00F2465F" w:rsidP="00C4313D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drawing>
        <wp:inline distT="0" distB="0" distL="0" distR="0" wp14:anchorId="38F730CE" wp14:editId="7E182021">
          <wp:extent cx="1057255" cy="5212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renasig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55" cy="5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A24E3" w14:textId="77777777" w:rsidR="00247F16" w:rsidRPr="00247F16" w:rsidRDefault="00247F16" w:rsidP="00247F16">
    <w:pPr>
      <w:pStyle w:val="Footer"/>
      <w:rPr>
        <w:rFonts w:ascii="Trebuchet MS" w:hAnsi="Trebuchet MS"/>
        <w:i/>
        <w:color w:val="002B7F"/>
        <w:sz w:val="10"/>
        <w:szCs w:val="10"/>
      </w:rPr>
    </w:pPr>
  </w:p>
  <w:p w14:paraId="1555E9FD" w14:textId="77777777" w:rsidR="00C4313D" w:rsidRPr="00247F16" w:rsidRDefault="00C4313D" w:rsidP="00C4313D">
    <w:pPr>
      <w:pStyle w:val="Footer"/>
      <w:jc w:val="center"/>
      <w:rPr>
        <w:rFonts w:ascii="Trebuchet MS" w:hAnsi="Trebuchet MS"/>
        <w:color w:val="002B7F"/>
        <w:sz w:val="18"/>
        <w:szCs w:val="18"/>
        <w:vertAlign w:val="subscript"/>
      </w:rPr>
    </w:pPr>
    <w:r w:rsidRPr="00247F16">
      <w:rPr>
        <w:rFonts w:ascii="Trebuchet MS" w:hAnsi="Trebuchet MS"/>
        <w:i/>
        <w:color w:val="002B7F"/>
        <w:sz w:val="18"/>
        <w:szCs w:val="18"/>
      </w:rPr>
      <w:t>Proiect cofinanţat din Fondul Social European prin</w:t>
    </w:r>
    <w:r w:rsidR="00247F16" w:rsidRPr="00247F16">
      <w:rPr>
        <w:rFonts w:ascii="Trebuchet MS" w:hAnsi="Trebuchet MS"/>
        <w:i/>
        <w:color w:val="002B7F"/>
        <w:sz w:val="18"/>
        <w:szCs w:val="18"/>
      </w:rPr>
      <w:t xml:space="preserve"> </w:t>
    </w:r>
    <w:r w:rsidRPr="00247F16">
      <w:rPr>
        <w:rFonts w:ascii="Trebuchet MS" w:hAnsi="Trebuchet MS"/>
        <w:i/>
        <w:color w:val="002B7F"/>
        <w:sz w:val="18"/>
        <w:szCs w:val="18"/>
      </w:rPr>
      <w:t>Programul Operaţional Capacitate Administrativă 2014-2020!</w:t>
    </w:r>
  </w:p>
  <w:p w14:paraId="1BFE5A5E" w14:textId="77777777" w:rsidR="00C4313D" w:rsidRDefault="00C4313D" w:rsidP="00C4313D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drawing>
        <wp:inline distT="0" distB="0" distL="0" distR="0" wp14:anchorId="7E959542" wp14:editId="4B8C0E2B">
          <wp:extent cx="6300470" cy="375285"/>
          <wp:effectExtent l="0" t="0" r="508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nsamblu-graf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37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D7842" w14:textId="77777777" w:rsidR="001934F5" w:rsidRPr="001934F5" w:rsidRDefault="001934F5" w:rsidP="001934F5">
    <w:pPr>
      <w:pStyle w:val="Footer"/>
      <w:jc w:val="center"/>
      <w:rPr>
        <w:rFonts w:ascii="Trebuchet MS" w:hAnsi="Trebuchet MS"/>
        <w:sz w:val="18"/>
        <w:szCs w:val="18"/>
      </w:rPr>
    </w:pPr>
    <w:r w:rsidRPr="001934F5">
      <w:rPr>
        <w:rFonts w:ascii="Trebuchet MS" w:hAnsi="Trebuchet MS"/>
        <w:color w:val="002B7F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5532" w14:textId="77777777" w:rsidR="00A26690" w:rsidRDefault="00A26690" w:rsidP="00306146">
      <w:pPr>
        <w:spacing w:after="0" w:line="240" w:lineRule="auto"/>
      </w:pPr>
      <w:r>
        <w:separator/>
      </w:r>
    </w:p>
  </w:footnote>
  <w:footnote w:type="continuationSeparator" w:id="0">
    <w:p w14:paraId="5834ADF5" w14:textId="77777777" w:rsidR="00A26690" w:rsidRDefault="00A26690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CC4E" w14:textId="77777777" w:rsidR="00306146" w:rsidRDefault="00306146" w:rsidP="00525C60">
    <w:pPr>
      <w:pStyle w:val="Header"/>
      <w:jc w:val="center"/>
    </w:pPr>
    <w:r>
      <w:rPr>
        <w:noProof/>
      </w:rPr>
      <w:drawing>
        <wp:inline distT="0" distB="0" distL="0" distR="0" wp14:anchorId="568B8C99" wp14:editId="429DC0B8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08CA"/>
    <w:multiLevelType w:val="hybridMultilevel"/>
    <w:tmpl w:val="B2CE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46"/>
    <w:rsid w:val="00002419"/>
    <w:rsid w:val="00074759"/>
    <w:rsid w:val="000C5DDF"/>
    <w:rsid w:val="000D5F0F"/>
    <w:rsid w:val="001934F5"/>
    <w:rsid w:val="001B7383"/>
    <w:rsid w:val="00247F16"/>
    <w:rsid w:val="002C2A70"/>
    <w:rsid w:val="002C6AEE"/>
    <w:rsid w:val="002D2DCB"/>
    <w:rsid w:val="00306146"/>
    <w:rsid w:val="00320D33"/>
    <w:rsid w:val="00321214"/>
    <w:rsid w:val="00322636"/>
    <w:rsid w:val="00351A7B"/>
    <w:rsid w:val="004378F7"/>
    <w:rsid w:val="004B3A42"/>
    <w:rsid w:val="004C15EE"/>
    <w:rsid w:val="004E4071"/>
    <w:rsid w:val="004F7BBE"/>
    <w:rsid w:val="005170C2"/>
    <w:rsid w:val="00525C60"/>
    <w:rsid w:val="00557C3C"/>
    <w:rsid w:val="00591830"/>
    <w:rsid w:val="005F5538"/>
    <w:rsid w:val="006530AB"/>
    <w:rsid w:val="006B31C7"/>
    <w:rsid w:val="006B597B"/>
    <w:rsid w:val="00712B66"/>
    <w:rsid w:val="007430CE"/>
    <w:rsid w:val="008D6167"/>
    <w:rsid w:val="00914EB2"/>
    <w:rsid w:val="00940ACF"/>
    <w:rsid w:val="0097696F"/>
    <w:rsid w:val="00A26690"/>
    <w:rsid w:val="00A31D86"/>
    <w:rsid w:val="00AB641E"/>
    <w:rsid w:val="00B11BF2"/>
    <w:rsid w:val="00BA4BD8"/>
    <w:rsid w:val="00BC3849"/>
    <w:rsid w:val="00BF00E1"/>
    <w:rsid w:val="00C4313D"/>
    <w:rsid w:val="00C728B6"/>
    <w:rsid w:val="00CD3721"/>
    <w:rsid w:val="00F2465F"/>
    <w:rsid w:val="00F6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3DD52DE4"/>
  <w15:docId w15:val="{115EF6BE-4E13-4432-A14F-52CE235D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D2DCB"/>
    <w:rPr>
      <w:b/>
      <w:bCs/>
    </w:rPr>
  </w:style>
  <w:style w:type="paragraph" w:customStyle="1" w:styleId="Default">
    <w:name w:val="Default"/>
    <w:rsid w:val="006B31C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4EFCD-D57A-4F97-80B3-DC884E6C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Moraru</dc:creator>
  <cp:lastModifiedBy>Alina Sandu</cp:lastModifiedBy>
  <cp:revision>9</cp:revision>
  <cp:lastPrinted>2019-09-27T09:21:00Z</cp:lastPrinted>
  <dcterms:created xsi:type="dcterms:W3CDTF">2019-11-28T13:30:00Z</dcterms:created>
  <dcterms:modified xsi:type="dcterms:W3CDTF">2019-11-29T12:05:00Z</dcterms:modified>
</cp:coreProperties>
</file>